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AA" w:rsidRDefault="00B64829" w:rsidP="00BF6BAA">
      <w:pPr>
        <w:rPr>
          <w:b/>
          <w:sz w:val="28"/>
          <w:szCs w:val="28"/>
        </w:rPr>
      </w:pPr>
      <w:r w:rsidRPr="00B64829">
        <w:rPr>
          <w:b/>
          <w:sz w:val="28"/>
          <w:szCs w:val="28"/>
        </w:rPr>
        <w:t>Lengyel körút 2016. 07.</w:t>
      </w:r>
      <w:r>
        <w:rPr>
          <w:b/>
          <w:sz w:val="28"/>
          <w:szCs w:val="28"/>
        </w:rPr>
        <w:t xml:space="preserve"> </w:t>
      </w:r>
      <w:r w:rsidRPr="00B64829">
        <w:rPr>
          <w:b/>
          <w:sz w:val="28"/>
          <w:szCs w:val="28"/>
        </w:rPr>
        <w:t>23-30</w:t>
      </w:r>
    </w:p>
    <w:p w:rsidR="00B64829" w:rsidRPr="00B64829" w:rsidRDefault="00B64829" w:rsidP="00BF6BAA">
      <w:pPr>
        <w:rPr>
          <w:b/>
          <w:sz w:val="28"/>
          <w:szCs w:val="28"/>
        </w:rPr>
      </w:pPr>
      <w:r>
        <w:rPr>
          <w:b/>
          <w:sz w:val="28"/>
          <w:szCs w:val="28"/>
        </w:rPr>
        <w:t>8 nap 7 éjszaka, félpanzióval</w:t>
      </w:r>
    </w:p>
    <w:p w:rsidR="00BF6BAA" w:rsidRDefault="00BF6BAA" w:rsidP="00BF6BAA"/>
    <w:p w:rsidR="00BF6BAA" w:rsidRDefault="00BF6BAA" w:rsidP="00BF6BAA">
      <w:pPr>
        <w:pStyle w:val="Listaszerbekezds"/>
        <w:numPr>
          <w:ilvl w:val="0"/>
          <w:numId w:val="1"/>
        </w:numPr>
      </w:pPr>
      <w:r>
        <w:t xml:space="preserve">nap.      Utazás Budapestről </w:t>
      </w:r>
      <w:proofErr w:type="spellStart"/>
      <w:r>
        <w:t>Czestochowába</w:t>
      </w:r>
      <w:proofErr w:type="spellEnd"/>
      <w:r>
        <w:t xml:space="preserve"> (520 km). A kolostor meglátogatása.</w:t>
      </w:r>
    </w:p>
    <w:p w:rsidR="00BF6BAA" w:rsidRDefault="00BF6BAA" w:rsidP="00BF6BAA">
      <w:pPr>
        <w:ind w:left="1068" w:firstLine="348"/>
      </w:pPr>
      <w:r>
        <w:t xml:space="preserve">Vacsora és szállás </w:t>
      </w:r>
      <w:proofErr w:type="spellStart"/>
      <w:r>
        <w:t>Czestochowában</w:t>
      </w:r>
      <w:proofErr w:type="spellEnd"/>
      <w:r>
        <w:t xml:space="preserve"> zarándokszállóban.</w:t>
      </w:r>
    </w:p>
    <w:p w:rsidR="00CD5F1F" w:rsidRDefault="00CD5F1F" w:rsidP="00BF6BAA">
      <w:pPr>
        <w:ind w:left="1068" w:firstLine="348"/>
      </w:pPr>
      <w:r>
        <w:t>Esetleg útközben Árva vára.</w:t>
      </w:r>
    </w:p>
    <w:p w:rsidR="00BF6BAA" w:rsidRDefault="00BF6BAA" w:rsidP="00BF6BAA">
      <w:pPr>
        <w:ind w:left="1068" w:firstLine="348"/>
      </w:pPr>
    </w:p>
    <w:p w:rsidR="00BF6BAA" w:rsidRDefault="00BF6BAA" w:rsidP="00BF6BAA">
      <w:pPr>
        <w:pStyle w:val="Listaszerbekezds"/>
        <w:numPr>
          <w:ilvl w:val="0"/>
          <w:numId w:val="1"/>
        </w:numPr>
      </w:pPr>
      <w:r>
        <w:t xml:space="preserve">nap.      Továbbutazás </w:t>
      </w:r>
      <w:proofErr w:type="spellStart"/>
      <w:r>
        <w:t>Olsztynba</w:t>
      </w:r>
      <w:proofErr w:type="spellEnd"/>
      <w:r>
        <w:t xml:space="preserve">. Útközben Skanzen </w:t>
      </w:r>
      <w:proofErr w:type="spellStart"/>
      <w:r>
        <w:t>Olsztynekben</w:t>
      </w:r>
      <w:proofErr w:type="spellEnd"/>
      <w:r>
        <w:t>.</w:t>
      </w:r>
    </w:p>
    <w:p w:rsidR="00BF6BAA" w:rsidRDefault="00BF6BAA" w:rsidP="00BF6BAA">
      <w:pPr>
        <w:pStyle w:val="Listaszerbekezds"/>
        <w:ind w:firstLine="696"/>
      </w:pPr>
      <w:r>
        <w:t xml:space="preserve">Vacsora és szállás  </w:t>
      </w:r>
      <w:proofErr w:type="spellStart"/>
      <w:r>
        <w:t>Kietlicében</w:t>
      </w:r>
      <w:proofErr w:type="spellEnd"/>
      <w:r>
        <w:t>.(570 km).</w:t>
      </w:r>
    </w:p>
    <w:p w:rsidR="00BF6BAA" w:rsidRDefault="00BF6BAA" w:rsidP="00BF6BAA">
      <w:pPr>
        <w:pStyle w:val="Listaszerbekezds"/>
        <w:ind w:firstLine="696"/>
      </w:pPr>
    </w:p>
    <w:p w:rsidR="00BF6BAA" w:rsidRDefault="00BF6BAA" w:rsidP="00BF6BAA">
      <w:pPr>
        <w:pStyle w:val="Listaszerbekezds"/>
        <w:numPr>
          <w:ilvl w:val="0"/>
          <w:numId w:val="1"/>
        </w:numPr>
      </w:pPr>
      <w:r>
        <w:t xml:space="preserve">nap.      Ismerkedés a </w:t>
      </w:r>
      <w:proofErr w:type="spellStart"/>
      <w:r>
        <w:t>Mazúri</w:t>
      </w:r>
      <w:proofErr w:type="spellEnd"/>
      <w:r>
        <w:t xml:space="preserve"> tavakkal.</w:t>
      </w:r>
    </w:p>
    <w:p w:rsidR="00BF6BAA" w:rsidRDefault="00BF6BAA" w:rsidP="00BF6BAA">
      <w:pPr>
        <w:pStyle w:val="Listaszerbekezds"/>
        <w:ind w:left="1416"/>
      </w:pPr>
      <w:r>
        <w:t xml:space="preserve">A </w:t>
      </w:r>
      <w:proofErr w:type="spellStart"/>
      <w:r>
        <w:t>mazuri</w:t>
      </w:r>
      <w:proofErr w:type="spellEnd"/>
      <w:r>
        <w:t xml:space="preserve"> Velence, </w:t>
      </w:r>
      <w:proofErr w:type="spellStart"/>
      <w:r>
        <w:t>Mikolajki</w:t>
      </w:r>
      <w:proofErr w:type="spellEnd"/>
      <w:r>
        <w:t xml:space="preserve"> megtekintése.</w:t>
      </w:r>
    </w:p>
    <w:p w:rsidR="00BF6BAA" w:rsidRDefault="00BF6BAA" w:rsidP="00BF6BAA">
      <w:pPr>
        <w:pStyle w:val="Listaszerbekezds"/>
        <w:ind w:left="1416"/>
        <w:rPr>
          <w:i/>
          <w:iCs/>
        </w:rPr>
      </w:pPr>
      <w:r>
        <w:rPr>
          <w:i/>
          <w:iCs/>
        </w:rPr>
        <w:t xml:space="preserve">Ide el tudnék képzelni egy hajózást a tavakon akár egész </w:t>
      </w:r>
      <w:proofErr w:type="spellStart"/>
      <w:r>
        <w:rPr>
          <w:i/>
          <w:iCs/>
        </w:rPr>
        <w:t>Wegorzewoig</w:t>
      </w:r>
      <w:proofErr w:type="spellEnd"/>
      <w:r>
        <w:rPr>
          <w:i/>
          <w:iCs/>
        </w:rPr>
        <w:t>.</w:t>
      </w:r>
    </w:p>
    <w:p w:rsidR="00BF6BAA" w:rsidRDefault="00BF6BAA" w:rsidP="00BF6BAA">
      <w:pPr>
        <w:pStyle w:val="Listaszerbekezds"/>
        <w:ind w:left="1416"/>
      </w:pPr>
      <w:r>
        <w:rPr>
          <w:i/>
          <w:iCs/>
        </w:rPr>
        <w:t>Oda lehetne vezényelni a buszt. Onnan a szállás 8 km</w:t>
      </w:r>
      <w:r>
        <w:t>.</w:t>
      </w:r>
    </w:p>
    <w:p w:rsidR="00BF6BAA" w:rsidRDefault="00BF6BAA" w:rsidP="00BF6BAA">
      <w:pPr>
        <w:pStyle w:val="Listaszerbekezds"/>
        <w:ind w:left="1416"/>
      </w:pPr>
      <w:r>
        <w:rPr>
          <w:i/>
          <w:iCs/>
        </w:rPr>
        <w:t>Esetleg kerékpárkölcsönzés</w:t>
      </w:r>
      <w:r w:rsidRPr="00BF6BAA">
        <w:t>.</w:t>
      </w:r>
    </w:p>
    <w:p w:rsidR="00BF6BAA" w:rsidRDefault="00BF6BAA" w:rsidP="00BF6BAA">
      <w:pPr>
        <w:pStyle w:val="Listaszerbekezds"/>
        <w:ind w:firstLine="696"/>
      </w:pPr>
      <w:r>
        <w:t xml:space="preserve">Vacsora és szállás a </w:t>
      </w:r>
      <w:proofErr w:type="spellStart"/>
      <w:r>
        <w:t>Mamry</w:t>
      </w:r>
      <w:proofErr w:type="spellEnd"/>
      <w:r>
        <w:t xml:space="preserve"> tó partján, </w:t>
      </w:r>
      <w:proofErr w:type="spellStart"/>
      <w:r>
        <w:t>Kietlicében</w:t>
      </w:r>
      <w:proofErr w:type="spellEnd"/>
      <w:r>
        <w:t xml:space="preserve"> </w:t>
      </w:r>
    </w:p>
    <w:p w:rsidR="00BF6BAA" w:rsidRDefault="00BF6BAA" w:rsidP="00BF6BAA">
      <w:pPr>
        <w:pStyle w:val="Listaszerbekezds"/>
        <w:ind w:firstLine="696"/>
      </w:pPr>
    </w:p>
    <w:p w:rsidR="00BF6BAA" w:rsidRDefault="00BF6BAA" w:rsidP="00BF6BAA">
      <w:pPr>
        <w:pStyle w:val="Listaszerbekezds"/>
        <w:numPr>
          <w:ilvl w:val="0"/>
          <w:numId w:val="1"/>
        </w:numPr>
      </w:pPr>
      <w:r>
        <w:t xml:space="preserve">nap.      Utazás Gdanskba. Útközben </w:t>
      </w:r>
      <w:proofErr w:type="spellStart"/>
      <w:r>
        <w:t>Lidzbark</w:t>
      </w:r>
      <w:proofErr w:type="spellEnd"/>
      <w:r>
        <w:t xml:space="preserve"> </w:t>
      </w:r>
      <w:proofErr w:type="spellStart"/>
      <w:r>
        <w:t>Warminski</w:t>
      </w:r>
      <w:proofErr w:type="spellEnd"/>
      <w:r>
        <w:t xml:space="preserve"> gótikus vára vagy a hírhedt </w:t>
      </w:r>
      <w:proofErr w:type="spellStart"/>
      <w:r>
        <w:t>gierlozi</w:t>
      </w:r>
      <w:proofErr w:type="spellEnd"/>
      <w:r>
        <w:t xml:space="preserve"> Hitler bunker    megtekintése.</w:t>
      </w:r>
    </w:p>
    <w:p w:rsidR="00BF6BAA" w:rsidRDefault="00BF6BAA" w:rsidP="00BF6BAA">
      <w:pPr>
        <w:pStyle w:val="Listaszerbekezds"/>
        <w:ind w:firstLine="696"/>
      </w:pPr>
      <w:r>
        <w:t xml:space="preserve">Vacsora és szállás Gdanskban, </w:t>
      </w:r>
      <w:proofErr w:type="spellStart"/>
      <w:r>
        <w:t>hostelben</w:t>
      </w:r>
      <w:proofErr w:type="spellEnd"/>
      <w:r>
        <w:t xml:space="preserve"> (230 km). </w:t>
      </w:r>
    </w:p>
    <w:p w:rsidR="00BF6BAA" w:rsidRDefault="00BF6BAA" w:rsidP="00BF6BAA">
      <w:pPr>
        <w:pStyle w:val="Listaszerbekezds"/>
        <w:ind w:firstLine="696"/>
      </w:pPr>
    </w:p>
    <w:p w:rsidR="00BF6BAA" w:rsidRDefault="00BF6BAA" w:rsidP="00BF6BAA">
      <w:pPr>
        <w:pStyle w:val="Listaszerbekezds"/>
        <w:numPr>
          <w:ilvl w:val="0"/>
          <w:numId w:val="1"/>
        </w:numPr>
      </w:pPr>
      <w:r>
        <w:t xml:space="preserve">nap.      Ismerkedés Gdanskkal, majd hajózás a </w:t>
      </w:r>
      <w:proofErr w:type="spellStart"/>
      <w:r>
        <w:t>Hel</w:t>
      </w:r>
      <w:proofErr w:type="spellEnd"/>
      <w:r>
        <w:t xml:space="preserve"> félszigetre.</w:t>
      </w:r>
    </w:p>
    <w:p w:rsidR="00BF6BAA" w:rsidRDefault="00BF6BAA" w:rsidP="00BF6BAA">
      <w:pPr>
        <w:pStyle w:val="Listaszerbekezds"/>
        <w:ind w:left="1416"/>
      </w:pPr>
      <w:r>
        <w:t>Vacsora és szállás Gdanskban.</w:t>
      </w:r>
    </w:p>
    <w:p w:rsidR="00BF6BAA" w:rsidRDefault="00BF6BAA" w:rsidP="00BF6BAA">
      <w:pPr>
        <w:pStyle w:val="Listaszerbekezds"/>
        <w:ind w:left="1416"/>
      </w:pPr>
    </w:p>
    <w:p w:rsidR="00BF6BAA" w:rsidRDefault="00BF6BAA" w:rsidP="00BF6BAA">
      <w:pPr>
        <w:pStyle w:val="Listaszerbekezds"/>
        <w:numPr>
          <w:ilvl w:val="0"/>
          <w:numId w:val="1"/>
        </w:numPr>
      </w:pPr>
      <w:r>
        <w:t xml:space="preserve">nap.      Utazás </w:t>
      </w:r>
      <w:proofErr w:type="spellStart"/>
      <w:r>
        <w:t>Malborkon</w:t>
      </w:r>
      <w:proofErr w:type="spellEnd"/>
      <w:r>
        <w:t xml:space="preserve"> keresztül Poznanba. </w:t>
      </w:r>
      <w:proofErr w:type="spellStart"/>
      <w:r>
        <w:t>Malborkban</w:t>
      </w:r>
      <w:proofErr w:type="spellEnd"/>
      <w:r>
        <w:t xml:space="preserve"> a keresztes lovagvár megtekintése.</w:t>
      </w:r>
    </w:p>
    <w:p w:rsidR="00BF6BAA" w:rsidRDefault="00BF6BAA" w:rsidP="00BF6BAA">
      <w:pPr>
        <w:ind w:left="708" w:firstLine="708"/>
      </w:pPr>
      <w:r>
        <w:t>Délután Poznan óváros megtekintése. Vacsora és szállás Poznanban (360 km).</w:t>
      </w:r>
    </w:p>
    <w:p w:rsidR="00BF6BAA" w:rsidRDefault="00BF6BAA" w:rsidP="00BF6BAA">
      <w:pPr>
        <w:ind w:left="708" w:firstLine="708"/>
      </w:pPr>
    </w:p>
    <w:p w:rsidR="00BF6BAA" w:rsidRDefault="00BF6BAA" w:rsidP="00BF6BAA">
      <w:pPr>
        <w:pStyle w:val="Listaszerbekezds"/>
        <w:numPr>
          <w:ilvl w:val="0"/>
          <w:numId w:val="1"/>
        </w:numPr>
      </w:pPr>
      <w:r>
        <w:t xml:space="preserve">nap.       </w:t>
      </w:r>
      <w:proofErr w:type="spellStart"/>
      <w:r>
        <w:t>Wroclawban</w:t>
      </w:r>
      <w:proofErr w:type="spellEnd"/>
      <w:r>
        <w:t xml:space="preserve"> a Piactér és a szigeteken elhelyezkedő óváros felkeresése,</w:t>
      </w:r>
    </w:p>
    <w:p w:rsidR="00BF6BAA" w:rsidRDefault="00BF6BAA" w:rsidP="00BF6BAA">
      <w:pPr>
        <w:ind w:left="1416"/>
      </w:pPr>
      <w:r>
        <w:t>majd továbbutazás   ?. Vacsora és szállás ?.</w:t>
      </w:r>
    </w:p>
    <w:p w:rsidR="00BF6BAA" w:rsidRDefault="00BF6BAA" w:rsidP="00BF6BAA">
      <w:pPr>
        <w:pStyle w:val="Listaszerbekezds"/>
      </w:pPr>
    </w:p>
    <w:p w:rsidR="00BF6BAA" w:rsidRDefault="00BF6BAA" w:rsidP="00BF6BAA">
      <w:pPr>
        <w:pStyle w:val="Listaszerbekezds"/>
        <w:numPr>
          <w:ilvl w:val="0"/>
          <w:numId w:val="1"/>
        </w:numPr>
      </w:pPr>
      <w:r>
        <w:t xml:space="preserve">nap.      </w:t>
      </w:r>
      <w:r w:rsidRPr="00BF6BAA">
        <w:rPr>
          <w:b/>
        </w:rPr>
        <w:t>Utolsó szállás még függőben.</w:t>
      </w:r>
      <w:r>
        <w:rPr>
          <w:b/>
        </w:rPr>
        <w:t xml:space="preserve"> Majd onnan hazafelé.</w:t>
      </w:r>
    </w:p>
    <w:p w:rsidR="00BF6BAA" w:rsidRDefault="00BF6BAA" w:rsidP="00BF6BAA">
      <w:pPr>
        <w:ind w:left="360"/>
      </w:pPr>
    </w:p>
    <w:p w:rsidR="00BF6BAA" w:rsidRDefault="00BF6BAA" w:rsidP="00BF6BAA">
      <w:pPr>
        <w:ind w:left="360"/>
      </w:pPr>
    </w:p>
    <w:p w:rsidR="00BF6BAA" w:rsidRDefault="00BF6BAA" w:rsidP="00BF6BAA">
      <w:r>
        <w:t>Elhelyezés két és háromágyas ágyas, fürdőszobás szobákban. (Főleg kétágyasokban) 2 csillagos szállodákban, panziókban, Gdanskban ifjúsági szállóban vagy kemping faházban.</w:t>
      </w:r>
    </w:p>
    <w:p w:rsidR="00BF6BAA" w:rsidRDefault="00BF6BAA" w:rsidP="00BF6BAA">
      <w:r>
        <w:t>Az utazás várható szállás és étkezési költsége és a busz 95 ezer-100 ezer Ft/fő összeg körül várható.</w:t>
      </w:r>
    </w:p>
    <w:p w:rsidR="00BF6BAA" w:rsidRDefault="00BF6BAA" w:rsidP="00BF6BAA">
      <w:r>
        <w:t xml:space="preserve">A múzeumi belépőkre (Skanzen, </w:t>
      </w:r>
      <w:proofErr w:type="spellStart"/>
      <w:r>
        <w:t>Gierloz</w:t>
      </w:r>
      <w:proofErr w:type="spellEnd"/>
      <w:r>
        <w:t xml:space="preserve">, Gdanski Tengerészeti Múzeum, </w:t>
      </w:r>
      <w:proofErr w:type="spellStart"/>
      <w:r>
        <w:t>Malbork</w:t>
      </w:r>
      <w:proofErr w:type="spellEnd"/>
      <w:r>
        <w:t>) és a  hajójegyekre kb. 200 PLN/fő kalkulálható. (1 PLN = 76 HUF)</w:t>
      </w:r>
    </w:p>
    <w:p w:rsidR="00BF6BAA" w:rsidRDefault="00BF6BAA" w:rsidP="00BF6BAA">
      <w:r>
        <w:t>Az összeg függ a buszban utazók létszámától.</w:t>
      </w:r>
    </w:p>
    <w:p w:rsidR="00BF6BAA" w:rsidRDefault="00BF6BAA" w:rsidP="00BF6BAA"/>
    <w:p w:rsidR="00BF6BAA" w:rsidRDefault="00BF6BAA" w:rsidP="00BF6BAA">
      <w:pPr>
        <w:rPr>
          <w:b/>
          <w:sz w:val="28"/>
          <w:szCs w:val="28"/>
        </w:rPr>
      </w:pPr>
      <w:r w:rsidRPr="00BF6BAA">
        <w:rPr>
          <w:b/>
          <w:sz w:val="28"/>
          <w:szCs w:val="28"/>
        </w:rPr>
        <w:t>Jelentkezési határidő január 15.</w:t>
      </w:r>
    </w:p>
    <w:p w:rsidR="00BF6BAA" w:rsidRPr="00BF6BAA" w:rsidRDefault="00BF6BAA" w:rsidP="00BF6BAA">
      <w:pPr>
        <w:rPr>
          <w:b/>
          <w:sz w:val="28"/>
          <w:szCs w:val="28"/>
        </w:rPr>
      </w:pPr>
    </w:p>
    <w:p w:rsidR="00BF6BAA" w:rsidRDefault="00BF6BAA" w:rsidP="00BF6BAA"/>
    <w:p w:rsidR="00EB223E" w:rsidRDefault="00EB223E"/>
    <w:sectPr w:rsidR="00EB223E" w:rsidSect="00EB2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F0976"/>
    <w:multiLevelType w:val="hybridMultilevel"/>
    <w:tmpl w:val="20CEC9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6BAA"/>
    <w:rsid w:val="00B64829"/>
    <w:rsid w:val="00BF6BAA"/>
    <w:rsid w:val="00CD5F1F"/>
    <w:rsid w:val="00EB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6BAA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6BA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</dc:creator>
  <cp:lastModifiedBy>Nelli</cp:lastModifiedBy>
  <cp:revision>3</cp:revision>
  <dcterms:created xsi:type="dcterms:W3CDTF">2015-12-29T07:14:00Z</dcterms:created>
  <dcterms:modified xsi:type="dcterms:W3CDTF">2015-12-29T07:24:00Z</dcterms:modified>
</cp:coreProperties>
</file>